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E787" w14:textId="04D59BB8" w:rsidR="00744DD8" w:rsidRPr="00B92DAA" w:rsidRDefault="00C82B79" w:rsidP="00F13CCC">
      <w:pPr>
        <w:tabs>
          <w:tab w:val="left" w:pos="540"/>
          <w:tab w:val="left" w:pos="900"/>
        </w:tabs>
        <w:spacing w:after="120"/>
        <w:jc w:val="both"/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</w:pPr>
      <w:r w:rsidRPr="00C82B79">
        <w:rPr>
          <w:rFonts w:asciiTheme="minorHAnsi" w:hAnsiTheme="minorHAnsi" w:cstheme="minorHAnsi"/>
          <w:color w:val="auto"/>
          <w:kern w:val="0"/>
          <w14:ligatures w14:val="none"/>
          <w14:cntxtAlts w14:val="0"/>
        </w:rPr>
        <w:t xml:space="preserve">This post requires the following skills and experience to fulfil the job description.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0"/>
        <w:gridCol w:w="550"/>
        <w:gridCol w:w="8779"/>
      </w:tblGrid>
      <w:tr w:rsidR="00C82B79" w:rsidRPr="006339C9" w14:paraId="4D83FC05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3E210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86933C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CB68E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Qualifications (Desirable)</w:t>
            </w:r>
          </w:p>
        </w:tc>
      </w:tr>
      <w:tr w:rsidR="00C82B79" w:rsidRPr="006339C9" w14:paraId="403AE482" w14:textId="77777777" w:rsidTr="00C82B79">
        <w:trPr>
          <w:trHeight w:val="5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B683C0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D4E90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FCD31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Equivalent to GCSE in English and Maths or NVQ level 2/Diploma level 3</w:t>
            </w:r>
          </w:p>
        </w:tc>
      </w:tr>
      <w:tr w:rsidR="00C82B79" w:rsidRPr="006339C9" w14:paraId="64691431" w14:textId="77777777" w:rsidTr="00C82B79">
        <w:trPr>
          <w:trHeight w:val="5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5D302F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0E569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1BA3D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Qualification (or equivalent) in a health and social care related field</w:t>
            </w:r>
          </w:p>
        </w:tc>
      </w:tr>
      <w:tr w:rsidR="00C82B79" w:rsidRPr="006339C9" w14:paraId="0391F680" w14:textId="77777777" w:rsidTr="00C82B79">
        <w:trPr>
          <w:trHeight w:val="5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E3898A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C4449D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2D2299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Essential Skills</w:t>
            </w:r>
          </w:p>
        </w:tc>
      </w:tr>
      <w:tr w:rsidR="00C82B79" w:rsidRPr="006339C9" w14:paraId="17C43327" w14:textId="77777777" w:rsidTr="00C82B79">
        <w:trPr>
          <w:trHeight w:val="4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AA36F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A0C3B0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40B74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motivate, enable and empower individuals.</w:t>
            </w:r>
          </w:p>
        </w:tc>
      </w:tr>
      <w:tr w:rsidR="00C82B79" w:rsidRPr="006339C9" w14:paraId="2E4C8425" w14:textId="77777777" w:rsidTr="00C82B79">
        <w:trPr>
          <w:trHeight w:val="37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EB2B8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F16AA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96551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in partnership and liaise with a range of key stakeholders.</w:t>
            </w:r>
          </w:p>
        </w:tc>
      </w:tr>
      <w:tr w:rsidR="00C82B79" w:rsidRPr="006339C9" w14:paraId="1BCDE27D" w14:textId="77777777" w:rsidTr="00C82B79">
        <w:trPr>
          <w:trHeight w:val="76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87638E9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7228B2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901DA4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work under own initiative and have excellent organisational and time management skills</w:t>
            </w:r>
          </w:p>
        </w:tc>
      </w:tr>
      <w:tr w:rsidR="00C82B79" w:rsidRPr="006339C9" w14:paraId="595FC0E6" w14:textId="77777777" w:rsidTr="00C82B79">
        <w:trPr>
          <w:trHeight w:val="40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769AF2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22FEF9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A9C4DC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appreciate and safely manage an individual’s needs and risk issues.</w:t>
            </w:r>
          </w:p>
        </w:tc>
      </w:tr>
      <w:tr w:rsidR="00C82B79" w:rsidRPr="006339C9" w14:paraId="05758FB4" w14:textId="77777777" w:rsidTr="00C82B79">
        <w:trPr>
          <w:trHeight w:val="36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9782506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313F7B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95D258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Excellent communication and interpersonal skills, both oral and written.</w:t>
            </w:r>
          </w:p>
        </w:tc>
      </w:tr>
      <w:tr w:rsidR="00C82B79" w:rsidRPr="006339C9" w14:paraId="264B5FF4" w14:textId="77777777" w:rsidTr="00C82B79">
        <w:trPr>
          <w:trHeight w:val="44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A168FF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E9E74B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FF1475C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Proficient IT skills.</w:t>
            </w:r>
          </w:p>
        </w:tc>
      </w:tr>
      <w:tr w:rsidR="00C82B79" w:rsidRPr="006339C9" w14:paraId="7D2598EA" w14:textId="77777777" w:rsidTr="00C82B79">
        <w:trPr>
          <w:trHeight w:val="41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ACCAB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E9955C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313E42F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 commitment to involving clients in all aspects of service delivery.</w:t>
            </w:r>
          </w:p>
        </w:tc>
      </w:tr>
      <w:tr w:rsidR="00C82B79" w14:paraId="5BC59B11" w14:textId="77777777" w:rsidTr="00C82B79">
        <w:trPr>
          <w:trHeight w:val="3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66851E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B1ADF5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10.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0F7C17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self-manage whilst Lone Working.</w:t>
            </w:r>
          </w:p>
        </w:tc>
      </w:tr>
      <w:tr w:rsidR="00C82B79" w:rsidRPr="005A26A6" w14:paraId="6E44F411" w14:textId="77777777" w:rsidTr="00C82B79">
        <w:trPr>
          <w:trHeight w:val="5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DAB4C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F568C8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59635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Experience (Desirable)</w:t>
            </w:r>
          </w:p>
        </w:tc>
      </w:tr>
      <w:tr w:rsidR="00C82B79" w:rsidRPr="005A26A6" w14:paraId="6C8E3BF6" w14:textId="77777777" w:rsidTr="00C82B79">
        <w:trPr>
          <w:trHeight w:val="703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542CDB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9B0FD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417B52D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Experience of working in Health and social care setting within the mental health services </w:t>
            </w:r>
          </w:p>
        </w:tc>
      </w:tr>
      <w:tr w:rsidR="00C82B79" w:rsidRPr="005A26A6" w14:paraId="2B6554FB" w14:textId="77777777" w:rsidTr="00C82B79">
        <w:trPr>
          <w:trHeight w:val="85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9F4A8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FBB234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F04A75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Having lived experience within your area of expertise (e.g. mental health; personality disorder; homelessness).</w:t>
            </w:r>
          </w:p>
        </w:tc>
      </w:tr>
      <w:tr w:rsidR="00C82B79" w:rsidRPr="005A26A6" w14:paraId="02FB4677" w14:textId="77777777" w:rsidTr="00C82B79">
        <w:trPr>
          <w:trHeight w:val="83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979D8EE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8401B3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41DE5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of supporting individuals to complete person-</w:t>
            </w:r>
            <w:proofErr w:type="spellStart"/>
            <w:r w:rsidRPr="00C82B79">
              <w:rPr>
                <w:color w:val="auto"/>
                <w:kern w:val="0"/>
                <w14:ligatures w14:val="none"/>
                <w14:cntxtAlts w14:val="0"/>
              </w:rPr>
              <w:t>centered</w:t>
            </w:r>
            <w:proofErr w:type="spellEnd"/>
            <w:r w:rsidRPr="00C82B79">
              <w:rPr>
                <w:color w:val="auto"/>
                <w:kern w:val="0"/>
                <w14:ligatures w14:val="none"/>
                <w14:cntxtAlts w14:val="0"/>
              </w:rPr>
              <w:t xml:space="preserve"> recovery plans, based on their own goals and aspirations</w:t>
            </w:r>
          </w:p>
        </w:tc>
      </w:tr>
      <w:tr w:rsidR="00C82B79" w:rsidRPr="005A26A6" w14:paraId="2D85CD4E" w14:textId="77777777" w:rsidTr="00C82B79">
        <w:trPr>
          <w:trHeight w:val="846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CAF6B4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1674F6E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35EF911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the clients/individuals/communities relevant to service/project</w:t>
            </w:r>
          </w:p>
        </w:tc>
      </w:tr>
      <w:tr w:rsidR="00C82B79" w:rsidRPr="005A26A6" w14:paraId="2B40CFF1" w14:textId="77777777" w:rsidTr="00C82B79">
        <w:trPr>
          <w:trHeight w:val="56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21F1CC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5C50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15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5A44D93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Experience in lone working</w:t>
            </w:r>
          </w:p>
        </w:tc>
      </w:tr>
      <w:tr w:rsidR="00C82B79" w:rsidRPr="005A26A6" w14:paraId="2F733017" w14:textId="77777777" w:rsidTr="00C82B79">
        <w:trPr>
          <w:trHeight w:val="5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0760FF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C4FCD95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16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8EDAF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understanding of the needs of people using the service.</w:t>
            </w:r>
          </w:p>
        </w:tc>
      </w:tr>
      <w:tr w:rsidR="00C82B79" w:rsidRPr="005A26A6" w14:paraId="5077C0FB" w14:textId="77777777" w:rsidTr="00C82B79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08AD95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4F8150D" w14:textId="77777777" w:rsidR="00C82B79" w:rsidRPr="00C82B79" w:rsidRDefault="00C82B79" w:rsidP="00F13CCC">
            <w:pPr>
              <w:spacing w:after="0" w:line="240" w:lineRule="auto"/>
              <w:jc w:val="both"/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6A8A78" w14:textId="77777777" w:rsid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4AAA7D7C" w14:textId="77777777" w:rsidR="00B04833" w:rsidRDefault="00B04833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19B9C024" w14:textId="77777777" w:rsidR="0073201C" w:rsidRDefault="0073201C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304CA66E" w14:textId="77777777" w:rsidR="0073201C" w:rsidRDefault="0073201C" w:rsidP="00881BAF">
            <w:pPr>
              <w:spacing w:after="0" w:line="240" w:lineRule="auto"/>
              <w:ind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</w:p>
          <w:p w14:paraId="6C4C9186" w14:textId="411E8393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C82B79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lastRenderedPageBreak/>
              <w:t>Personal Attributes (Essential)</w:t>
            </w:r>
          </w:p>
        </w:tc>
      </w:tr>
      <w:tr w:rsidR="00C82B79" w:rsidRPr="005A26A6" w14:paraId="121DBDFC" w14:textId="77777777" w:rsidTr="00C82B79">
        <w:trPr>
          <w:trHeight w:val="47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334E67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lastRenderedPageBreak/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4538A80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17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F53C79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To be flexible and adaptable to change where necessary.</w:t>
            </w:r>
          </w:p>
        </w:tc>
      </w:tr>
      <w:tr w:rsidR="00C82B79" w:rsidRPr="005A26A6" w14:paraId="01394AE9" w14:textId="77777777" w:rsidTr="00C82B79">
        <w:trPr>
          <w:trHeight w:val="70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0E1FB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E3D85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18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1F07807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Committed to promoting social inclusion and equality of opportunity for staff, volunteers, and clients and promoting diversity.</w:t>
            </w:r>
          </w:p>
        </w:tc>
      </w:tr>
      <w:tr w:rsidR="00C82B79" w:rsidRPr="005A26A6" w14:paraId="5B8F7BDD" w14:textId="77777777" w:rsidTr="00C82B79">
        <w:trPr>
          <w:trHeight w:val="42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B8020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46F0DEF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19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3764706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Willingness and ability to travel throughout a local area as required.</w:t>
            </w:r>
          </w:p>
        </w:tc>
      </w:tr>
      <w:tr w:rsidR="00C82B79" w:rsidRPr="005A26A6" w14:paraId="20D4BE74" w14:textId="77777777" w:rsidTr="00C82B79">
        <w:trPr>
          <w:trHeight w:val="37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A8FB2AA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5C5F461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20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63D1828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Ability to manage and prioritise workload.</w:t>
            </w:r>
          </w:p>
        </w:tc>
      </w:tr>
      <w:tr w:rsidR="00C82B79" w:rsidRPr="005A26A6" w14:paraId="0A526999" w14:textId="77777777" w:rsidTr="00C82B79">
        <w:trPr>
          <w:trHeight w:val="46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9B2ECD" w14:textId="77777777" w:rsidR="00C82B79" w:rsidRPr="00C82B79" w:rsidRDefault="00C82B79" w:rsidP="00F13CCC">
            <w:pPr>
              <w:spacing w:after="0" w:line="240" w:lineRule="auto"/>
              <w:ind w:left="-105"/>
              <w:jc w:val="both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85F2CF7" w14:textId="77777777" w:rsidR="00C82B79" w:rsidRPr="00C82B79" w:rsidRDefault="00C82B79" w:rsidP="00F13CCC">
            <w:pPr>
              <w:spacing w:after="0" w:line="240" w:lineRule="auto"/>
              <w:jc w:val="both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:lang w:val="en-US"/>
                <w14:ligatures w14:val="none"/>
                <w14:cntxtAlts w14:val="0"/>
              </w:rPr>
              <w:t>21</w:t>
            </w:r>
          </w:p>
        </w:tc>
        <w:tc>
          <w:tcPr>
            <w:tcW w:w="87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64CC5F0" w14:textId="77777777" w:rsidR="00C82B79" w:rsidRPr="00C82B79" w:rsidRDefault="00C82B79" w:rsidP="00F13CCC">
            <w:pPr>
              <w:spacing w:after="0" w:line="240" w:lineRule="auto"/>
              <w:ind w:left="-64" w:right="-114"/>
              <w:jc w:val="both"/>
              <w:rPr>
                <w:color w:val="auto"/>
                <w:kern w:val="0"/>
                <w14:ligatures w14:val="none"/>
                <w14:cntxtAlts w14:val="0"/>
              </w:rPr>
            </w:pPr>
            <w:r w:rsidRPr="00C82B79">
              <w:rPr>
                <w:color w:val="auto"/>
                <w:kern w:val="0"/>
                <w14:ligatures w14:val="none"/>
                <w14:cntxtAlts w14:val="0"/>
              </w:rPr>
              <w:t>Demonstrable self-awareness and professionalism.</w:t>
            </w: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0770" w14:textId="77777777" w:rsidR="00C85026" w:rsidRDefault="00C85026" w:rsidP="00D17139">
      <w:pPr>
        <w:spacing w:after="0"/>
      </w:pPr>
      <w:r>
        <w:separator/>
      </w:r>
    </w:p>
  </w:endnote>
  <w:endnote w:type="continuationSeparator" w:id="0">
    <w:p w14:paraId="1943FE38" w14:textId="77777777" w:rsidR="00C85026" w:rsidRDefault="00C85026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881BAF">
              <w:fldChar w:fldCharType="begin"/>
            </w:r>
            <w:r w:rsidR="00881BAF">
              <w:instrText xml:space="preserve"> NUMPAGES  </w:instrText>
            </w:r>
            <w:r w:rsidR="00881BAF">
              <w:fldChar w:fldCharType="separate"/>
            </w:r>
            <w:r w:rsidR="00EE40FF">
              <w:rPr>
                <w:noProof/>
              </w:rPr>
              <w:t>2</w:t>
            </w:r>
            <w:r w:rsidR="00881BAF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55E1" w14:textId="77777777" w:rsidR="00C85026" w:rsidRDefault="00C85026" w:rsidP="00D17139">
      <w:pPr>
        <w:spacing w:after="0"/>
      </w:pPr>
      <w:r>
        <w:separator/>
      </w:r>
    </w:p>
  </w:footnote>
  <w:footnote w:type="continuationSeparator" w:id="0">
    <w:p w14:paraId="3A4EDE85" w14:textId="77777777" w:rsidR="00C85026" w:rsidRDefault="00C85026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559"/>
    </w:tblGrid>
    <w:tr w:rsidR="00117E09" w14:paraId="552A5E01" w14:textId="77777777" w:rsidTr="00F13CCC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559" w:type="dxa"/>
          <w:vAlign w:val="bottom"/>
        </w:tcPr>
        <w:p w14:paraId="236AD998" w14:textId="2B05F167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</w:t>
          </w:r>
          <w:r w:rsidR="00F13CCC">
            <w:rPr>
              <w:b/>
            </w:rPr>
            <w:t>20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58"/>
    </w:tblGrid>
    <w:tr w:rsidR="00FD7AE7" w14:paraId="783F5D43" w14:textId="77777777" w:rsidTr="00953530">
      <w:trPr>
        <w:trHeight w:val="1328"/>
      </w:trPr>
      <w:tc>
        <w:tcPr>
          <w:tcW w:w="1701" w:type="dxa"/>
        </w:tcPr>
        <w:p w14:paraId="71AACE21" w14:textId="3F0A9741" w:rsidR="00FD7AE7" w:rsidRDefault="00503171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597D18" wp14:editId="4820CB7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58" w:type="dxa"/>
        </w:tcPr>
        <w:p w14:paraId="4B4C488C" w14:textId="29CAF805" w:rsidR="00B25F08" w:rsidRP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B04833">
            <w:rPr>
              <w:color w:val="auto"/>
              <w:lang w:eastAsia="en-US"/>
            </w:rPr>
            <w:t xml:space="preserve">Support </w:t>
          </w:r>
          <w:r w:rsidR="00B25F08" w:rsidRPr="00B25F08">
            <w:rPr>
              <w:color w:val="auto"/>
              <w:lang w:eastAsia="en-US"/>
            </w:rPr>
            <w:t>Worker</w:t>
          </w:r>
          <w:r w:rsidR="007A7ECF">
            <w:rPr>
              <w:color w:val="auto"/>
              <w:lang w:eastAsia="en-US"/>
            </w:rPr>
            <w:t xml:space="preserve"> 22.5hrs</w:t>
          </w:r>
        </w:p>
        <w:p w14:paraId="3B0158F9" w14:textId="6A143FE8" w:rsidR="00B25F08" w:rsidRDefault="00503171" w:rsidP="00B25F08">
          <w:pPr>
            <w:pStyle w:val="Heading1"/>
            <w:rPr>
              <w:color w:val="auto"/>
              <w:lang w:eastAsia="en-US"/>
            </w:rPr>
          </w:pPr>
          <w:r>
            <w:rPr>
              <w:color w:val="auto"/>
              <w:lang w:eastAsia="en-US"/>
            </w:rPr>
            <w:t xml:space="preserve">     </w:t>
          </w:r>
          <w:r w:rsidR="00337C0E">
            <w:rPr>
              <w:color w:val="auto"/>
              <w:lang w:eastAsia="en-US"/>
            </w:rPr>
            <w:t>Oak house</w:t>
          </w:r>
          <w:r w:rsidR="00E71480">
            <w:rPr>
              <w:color w:val="auto"/>
              <w:lang w:eastAsia="en-US"/>
            </w:rPr>
            <w:t xml:space="preserve"> </w:t>
          </w:r>
          <w:r w:rsidR="00E97710">
            <w:rPr>
              <w:color w:val="auto"/>
              <w:lang w:eastAsia="en-US"/>
            </w:rPr>
            <w:t xml:space="preserve">&amp; Maple Lodge </w:t>
          </w:r>
        </w:p>
        <w:p w14:paraId="211686D5" w14:textId="00C11C6C" w:rsidR="00FD7AE7" w:rsidRPr="00993461" w:rsidRDefault="00503171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     </w:t>
          </w:r>
          <w:r w:rsidR="008F676A">
            <w:rPr>
              <w:color w:val="auto"/>
              <w:lang w:eastAsia="en-US"/>
            </w:rPr>
            <w:t xml:space="preserve">Person Specification            Ref: </w:t>
          </w:r>
          <w:r w:rsidR="007A7ECF">
            <w:rPr>
              <w:color w:val="auto"/>
              <w:lang w:eastAsia="en-US"/>
            </w:rPr>
            <w:t>FIN633</w:t>
          </w:r>
        </w:p>
      </w:tc>
    </w:tr>
  </w:tbl>
  <w:p w14:paraId="31E9C2E9" w14:textId="3E3C28E4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0043">
    <w:abstractNumId w:val="16"/>
  </w:num>
  <w:num w:numId="2" w16cid:durableId="143786297">
    <w:abstractNumId w:val="9"/>
  </w:num>
  <w:num w:numId="3" w16cid:durableId="1148471356">
    <w:abstractNumId w:val="11"/>
  </w:num>
  <w:num w:numId="4" w16cid:durableId="426999643">
    <w:abstractNumId w:val="5"/>
  </w:num>
  <w:num w:numId="5" w16cid:durableId="49423982">
    <w:abstractNumId w:val="15"/>
  </w:num>
  <w:num w:numId="6" w16cid:durableId="1992589113">
    <w:abstractNumId w:val="0"/>
  </w:num>
  <w:num w:numId="7" w16cid:durableId="1522671484">
    <w:abstractNumId w:val="1"/>
  </w:num>
  <w:num w:numId="8" w16cid:durableId="15929416">
    <w:abstractNumId w:val="14"/>
  </w:num>
  <w:num w:numId="9" w16cid:durableId="131413513">
    <w:abstractNumId w:val="18"/>
  </w:num>
  <w:num w:numId="10" w16cid:durableId="437871393">
    <w:abstractNumId w:val="17"/>
  </w:num>
  <w:num w:numId="11" w16cid:durableId="1757435632">
    <w:abstractNumId w:val="17"/>
    <w:lvlOverride w:ilvl="0">
      <w:startOverride w:val="1"/>
    </w:lvlOverride>
  </w:num>
  <w:num w:numId="12" w16cid:durableId="2019968117">
    <w:abstractNumId w:val="12"/>
  </w:num>
  <w:num w:numId="13" w16cid:durableId="274681157">
    <w:abstractNumId w:val="12"/>
    <w:lvlOverride w:ilvl="0">
      <w:startOverride w:val="1"/>
    </w:lvlOverride>
  </w:num>
  <w:num w:numId="14" w16cid:durableId="395862934">
    <w:abstractNumId w:val="12"/>
    <w:lvlOverride w:ilvl="0">
      <w:startOverride w:val="1"/>
    </w:lvlOverride>
  </w:num>
  <w:num w:numId="15" w16cid:durableId="379402751">
    <w:abstractNumId w:val="12"/>
    <w:lvlOverride w:ilvl="0">
      <w:startOverride w:val="1"/>
    </w:lvlOverride>
  </w:num>
  <w:num w:numId="16" w16cid:durableId="55395424">
    <w:abstractNumId w:val="12"/>
    <w:lvlOverride w:ilvl="0">
      <w:startOverride w:val="1"/>
    </w:lvlOverride>
  </w:num>
  <w:num w:numId="17" w16cid:durableId="345789923">
    <w:abstractNumId w:val="12"/>
    <w:lvlOverride w:ilvl="0">
      <w:startOverride w:val="1"/>
    </w:lvlOverride>
  </w:num>
  <w:num w:numId="18" w16cid:durableId="2001152265">
    <w:abstractNumId w:val="21"/>
  </w:num>
  <w:num w:numId="19" w16cid:durableId="1354570257">
    <w:abstractNumId w:val="21"/>
    <w:lvlOverride w:ilvl="0">
      <w:startOverride w:val="1"/>
    </w:lvlOverride>
  </w:num>
  <w:num w:numId="20" w16cid:durableId="1599093160">
    <w:abstractNumId w:val="21"/>
    <w:lvlOverride w:ilvl="0">
      <w:startOverride w:val="1"/>
    </w:lvlOverride>
  </w:num>
  <w:num w:numId="21" w16cid:durableId="716319466">
    <w:abstractNumId w:val="21"/>
    <w:lvlOverride w:ilvl="0">
      <w:startOverride w:val="1"/>
    </w:lvlOverride>
  </w:num>
  <w:num w:numId="22" w16cid:durableId="1997342513">
    <w:abstractNumId w:val="21"/>
    <w:lvlOverride w:ilvl="0">
      <w:startOverride w:val="1"/>
    </w:lvlOverride>
  </w:num>
  <w:num w:numId="23" w16cid:durableId="1036006752">
    <w:abstractNumId w:val="21"/>
    <w:lvlOverride w:ilvl="0">
      <w:startOverride w:val="1"/>
    </w:lvlOverride>
  </w:num>
  <w:num w:numId="24" w16cid:durableId="500239422">
    <w:abstractNumId w:val="3"/>
  </w:num>
  <w:num w:numId="25" w16cid:durableId="1502815702">
    <w:abstractNumId w:val="13"/>
  </w:num>
  <w:num w:numId="26" w16cid:durableId="41488292">
    <w:abstractNumId w:val="7"/>
  </w:num>
  <w:num w:numId="27" w16cid:durableId="1460148547">
    <w:abstractNumId w:val="2"/>
  </w:num>
  <w:num w:numId="28" w16cid:durableId="1200973751">
    <w:abstractNumId w:val="8"/>
  </w:num>
  <w:num w:numId="29" w16cid:durableId="53312079">
    <w:abstractNumId w:val="4"/>
  </w:num>
  <w:num w:numId="30" w16cid:durableId="612707257">
    <w:abstractNumId w:val="6"/>
  </w:num>
  <w:num w:numId="31" w16cid:durableId="1210654369">
    <w:abstractNumId w:val="19"/>
  </w:num>
  <w:num w:numId="32" w16cid:durableId="430470752">
    <w:abstractNumId w:val="22"/>
  </w:num>
  <w:num w:numId="33" w16cid:durableId="1095901833">
    <w:abstractNumId w:val="23"/>
  </w:num>
  <w:num w:numId="34" w16cid:durableId="1622221750">
    <w:abstractNumId w:val="20"/>
  </w:num>
  <w:num w:numId="35" w16cid:durableId="1867519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7D4B"/>
    <w:rsid w:val="000D3DF7"/>
    <w:rsid w:val="000E2229"/>
    <w:rsid w:val="000E5725"/>
    <w:rsid w:val="00115CEA"/>
    <w:rsid w:val="00117E09"/>
    <w:rsid w:val="00130764"/>
    <w:rsid w:val="00193016"/>
    <w:rsid w:val="001944A4"/>
    <w:rsid w:val="001B2C71"/>
    <w:rsid w:val="001C6A8A"/>
    <w:rsid w:val="001D4932"/>
    <w:rsid w:val="00204428"/>
    <w:rsid w:val="00206C6E"/>
    <w:rsid w:val="00227568"/>
    <w:rsid w:val="00233F59"/>
    <w:rsid w:val="00254F25"/>
    <w:rsid w:val="002650F2"/>
    <w:rsid w:val="00267BC5"/>
    <w:rsid w:val="002727E6"/>
    <w:rsid w:val="00276147"/>
    <w:rsid w:val="0029215C"/>
    <w:rsid w:val="0029408F"/>
    <w:rsid w:val="0030430B"/>
    <w:rsid w:val="00321217"/>
    <w:rsid w:val="00323770"/>
    <w:rsid w:val="00337C0E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53230"/>
    <w:rsid w:val="00453B2D"/>
    <w:rsid w:val="00481634"/>
    <w:rsid w:val="004835A6"/>
    <w:rsid w:val="004846C2"/>
    <w:rsid w:val="00486E69"/>
    <w:rsid w:val="004B0EC0"/>
    <w:rsid w:val="004B6F6D"/>
    <w:rsid w:val="004C3952"/>
    <w:rsid w:val="004D057E"/>
    <w:rsid w:val="004D5596"/>
    <w:rsid w:val="004F25A9"/>
    <w:rsid w:val="00503171"/>
    <w:rsid w:val="005175C5"/>
    <w:rsid w:val="00573FF0"/>
    <w:rsid w:val="005852E7"/>
    <w:rsid w:val="0058760A"/>
    <w:rsid w:val="005A1AE1"/>
    <w:rsid w:val="005F5F16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F7252"/>
    <w:rsid w:val="00707303"/>
    <w:rsid w:val="0073201C"/>
    <w:rsid w:val="00737373"/>
    <w:rsid w:val="00744DD8"/>
    <w:rsid w:val="007935FA"/>
    <w:rsid w:val="007A7ECF"/>
    <w:rsid w:val="007C1F0C"/>
    <w:rsid w:val="007C287F"/>
    <w:rsid w:val="007D51F6"/>
    <w:rsid w:val="007E3B61"/>
    <w:rsid w:val="007F774E"/>
    <w:rsid w:val="00804E7A"/>
    <w:rsid w:val="0081177C"/>
    <w:rsid w:val="008138A9"/>
    <w:rsid w:val="00814671"/>
    <w:rsid w:val="00872E41"/>
    <w:rsid w:val="008735FF"/>
    <w:rsid w:val="00873B31"/>
    <w:rsid w:val="008801FB"/>
    <w:rsid w:val="00881BAF"/>
    <w:rsid w:val="008876F3"/>
    <w:rsid w:val="0089214D"/>
    <w:rsid w:val="00896315"/>
    <w:rsid w:val="008A12AA"/>
    <w:rsid w:val="008D04F7"/>
    <w:rsid w:val="008F676A"/>
    <w:rsid w:val="00905B8F"/>
    <w:rsid w:val="00935538"/>
    <w:rsid w:val="00935C0E"/>
    <w:rsid w:val="0094000D"/>
    <w:rsid w:val="00940E5B"/>
    <w:rsid w:val="00953530"/>
    <w:rsid w:val="00972EE3"/>
    <w:rsid w:val="00975CCE"/>
    <w:rsid w:val="00985AAC"/>
    <w:rsid w:val="0099065C"/>
    <w:rsid w:val="00993461"/>
    <w:rsid w:val="009A5579"/>
    <w:rsid w:val="009B0672"/>
    <w:rsid w:val="009B114A"/>
    <w:rsid w:val="00A23F6B"/>
    <w:rsid w:val="00A2678E"/>
    <w:rsid w:val="00A26971"/>
    <w:rsid w:val="00A27763"/>
    <w:rsid w:val="00A40011"/>
    <w:rsid w:val="00A56C5D"/>
    <w:rsid w:val="00A70A9E"/>
    <w:rsid w:val="00A847BE"/>
    <w:rsid w:val="00AA2548"/>
    <w:rsid w:val="00AA689A"/>
    <w:rsid w:val="00AC0C3B"/>
    <w:rsid w:val="00AC7010"/>
    <w:rsid w:val="00AD0647"/>
    <w:rsid w:val="00AF7653"/>
    <w:rsid w:val="00B04833"/>
    <w:rsid w:val="00B16B8F"/>
    <w:rsid w:val="00B25F08"/>
    <w:rsid w:val="00B44B91"/>
    <w:rsid w:val="00B92DAA"/>
    <w:rsid w:val="00B94F6A"/>
    <w:rsid w:val="00B96E64"/>
    <w:rsid w:val="00BA0664"/>
    <w:rsid w:val="00BA708D"/>
    <w:rsid w:val="00BD1E06"/>
    <w:rsid w:val="00C00A54"/>
    <w:rsid w:val="00C00DAB"/>
    <w:rsid w:val="00C11D63"/>
    <w:rsid w:val="00C215FB"/>
    <w:rsid w:val="00C2189B"/>
    <w:rsid w:val="00C22E22"/>
    <w:rsid w:val="00C2639B"/>
    <w:rsid w:val="00C36461"/>
    <w:rsid w:val="00C66FDC"/>
    <w:rsid w:val="00C80FB2"/>
    <w:rsid w:val="00C82B79"/>
    <w:rsid w:val="00C85026"/>
    <w:rsid w:val="00CB0354"/>
    <w:rsid w:val="00CC383A"/>
    <w:rsid w:val="00CE34B7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D07A0"/>
    <w:rsid w:val="00DE4E8F"/>
    <w:rsid w:val="00DF1303"/>
    <w:rsid w:val="00E24DDB"/>
    <w:rsid w:val="00E42B53"/>
    <w:rsid w:val="00E678C8"/>
    <w:rsid w:val="00E71480"/>
    <w:rsid w:val="00E77B75"/>
    <w:rsid w:val="00E86BF8"/>
    <w:rsid w:val="00E97710"/>
    <w:rsid w:val="00EC78AC"/>
    <w:rsid w:val="00EE40FF"/>
    <w:rsid w:val="00F01499"/>
    <w:rsid w:val="00F13CCC"/>
    <w:rsid w:val="00F170FC"/>
    <w:rsid w:val="00F40983"/>
    <w:rsid w:val="00F52DA4"/>
    <w:rsid w:val="00F67722"/>
    <w:rsid w:val="00F87A41"/>
    <w:rsid w:val="00F87D22"/>
    <w:rsid w:val="00F91234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bec4a858-df31-4a3c-93e5-0f187e9356fe"/>
    <ds:schemaRef ds:uri="cc010a73-9711-4bf0-ad5a-e8ba9924d500"/>
  </ds:schemaRefs>
</ds:datastoreItem>
</file>

<file path=customXml/itemProps2.xml><?xml version="1.0" encoding="utf-8"?>
<ds:datastoreItem xmlns:ds="http://schemas.openxmlformats.org/officeDocument/2006/customXml" ds:itemID="{587BDE73-1B41-4C25-A0B3-9DA84C76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36553-D909-4326-AC59-80B20E8C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Laura Welford</cp:lastModifiedBy>
  <cp:revision>11</cp:revision>
  <cp:lastPrinted>2023-07-19T15:40:00Z</cp:lastPrinted>
  <dcterms:created xsi:type="dcterms:W3CDTF">2022-01-18T19:45:00Z</dcterms:created>
  <dcterms:modified xsi:type="dcterms:W3CDTF">2023-10-10T14:25:00Z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Order">
    <vt:r8>17773600</vt:r8>
  </property>
  <property fmtid="{D5CDD505-2E9C-101B-9397-08002B2CF9AE}" pid="4" name="MediaServiceImageTags">
    <vt:lpwstr/>
  </property>
</Properties>
</file>